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88"/>
        <w:tblOverlap w:val="never"/>
        <w:tblW w:w="10635" w:type="dxa"/>
        <w:tblLayout w:type="fixed"/>
        <w:tblLook w:val="04A0"/>
      </w:tblPr>
      <w:tblGrid>
        <w:gridCol w:w="10635"/>
      </w:tblGrid>
      <w:tr w:rsidR="006A5A60" w:rsidRPr="000610A0" w:rsidTr="004C04E9">
        <w:trPr>
          <w:trHeight w:val="3571"/>
        </w:trPr>
        <w:tc>
          <w:tcPr>
            <w:tcW w:w="10635" w:type="dxa"/>
          </w:tcPr>
          <w:p w:rsidR="006A5A60" w:rsidRDefault="006A5A60" w:rsidP="004C04E9">
            <w:pPr>
              <w:tabs>
                <w:tab w:val="left" w:pos="6300"/>
              </w:tabs>
              <w:spacing w:after="0"/>
              <w:ind w:left="-180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58800" cy="787400"/>
                  <wp:effectExtent l="0" t="0" r="0" b="0"/>
                  <wp:docPr id="1" name="Рисунок 1" descr="small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A60" w:rsidRDefault="006A5A60" w:rsidP="004C04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0A0">
              <w:rPr>
                <w:rFonts w:ascii="Times New Roman" w:hAnsi="Times New Roman"/>
                <w:b/>
                <w:sz w:val="24"/>
                <w:szCs w:val="24"/>
              </w:rPr>
              <w:t>Негосударственное об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разовательное учреждение </w:t>
            </w:r>
          </w:p>
          <w:p w:rsidR="006A5A60" w:rsidRPr="000610A0" w:rsidRDefault="006A5A60" w:rsidP="004C04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дополнительного</w:t>
            </w:r>
            <w:r w:rsidRPr="000610A0">
              <w:rPr>
                <w:rFonts w:ascii="Times New Roman" w:hAnsi="Times New Roman"/>
                <w:b/>
                <w:sz w:val="24"/>
                <w:szCs w:val="24"/>
              </w:rPr>
              <w:t xml:space="preserve"> профессионального образования</w:t>
            </w:r>
          </w:p>
          <w:p w:rsidR="006A5A60" w:rsidRPr="000610A0" w:rsidRDefault="006A5A60" w:rsidP="002516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0A0">
              <w:rPr>
                <w:rFonts w:ascii="Times New Roman" w:hAnsi="Times New Roman"/>
                <w:b/>
                <w:sz w:val="24"/>
                <w:szCs w:val="24"/>
              </w:rPr>
              <w:t>«ВОЛГОГРАДСКИЙ ИНСТИТУТ ЭКОНОМИКИ, СОЦИОЛОГИИ И ПРАВА»</w:t>
            </w:r>
          </w:p>
          <w:p w:rsidR="006A5A60" w:rsidRPr="000610A0" w:rsidRDefault="006A5A60" w:rsidP="004C04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0A0">
              <w:rPr>
                <w:rFonts w:ascii="Times New Roman" w:hAnsi="Times New Roman"/>
                <w:b/>
                <w:sz w:val="24"/>
                <w:szCs w:val="24"/>
              </w:rPr>
              <w:t>400011, Волгоград, Университетский пр., 64. Приемная: тел. / факс (8-8442) 46-58-67,</w:t>
            </w:r>
          </w:p>
          <w:p w:rsidR="006A5A60" w:rsidRPr="00251626" w:rsidRDefault="006A5A60" w:rsidP="002516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0610A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www.</w:t>
            </w:r>
            <w:hyperlink r:id="rId6" w:history="1">
              <w:r w:rsidRPr="000610A0">
                <w:rPr>
                  <w:rStyle w:val="a3"/>
                  <w:rFonts w:ascii="Times New Roman" w:eastAsiaTheme="majorEastAsia" w:hAnsi="Times New Roman"/>
                  <w:b/>
                  <w:color w:val="auto"/>
                  <w:sz w:val="24"/>
                  <w:szCs w:val="24"/>
                  <w:lang w:val="de-DE"/>
                </w:rPr>
                <w:t>viesp.ru</w:t>
              </w:r>
            </w:hyperlink>
            <w:r w:rsidRPr="000610A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 E-</w:t>
            </w:r>
            <w:proofErr w:type="spellStart"/>
            <w:r w:rsidRPr="000610A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mail</w:t>
            </w:r>
            <w:proofErr w:type="spellEnd"/>
            <w:r w:rsidRPr="000610A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: </w:t>
            </w:r>
            <w:hyperlink r:id="rId7" w:history="1">
              <w:proofErr w:type="spellStart"/>
              <w:r w:rsidRPr="000610A0">
                <w:rPr>
                  <w:rStyle w:val="a3"/>
                  <w:rFonts w:ascii="Times New Roman" w:eastAsiaTheme="majorEastAsia" w:hAnsi="Times New Roman"/>
                  <w:b/>
                  <w:color w:val="auto"/>
                  <w:sz w:val="24"/>
                  <w:szCs w:val="24"/>
                  <w:lang w:val="de-DE"/>
                </w:rPr>
                <w:t>viesp@viesp.ru</w:t>
              </w:r>
              <w:proofErr w:type="spellEnd"/>
            </w:hyperlink>
            <w:r w:rsidRPr="000610A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. </w:t>
            </w:r>
          </w:p>
          <w:p w:rsidR="006A5A60" w:rsidRPr="00CC0B80" w:rsidRDefault="006A5A60" w:rsidP="00EC5A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1CB">
              <w:rPr>
                <w:rFonts w:ascii="Times New Roman" w:hAnsi="Times New Roman"/>
                <w:sz w:val="20"/>
                <w:szCs w:val="20"/>
              </w:rPr>
              <w:t>Лицензия серии 34ЛО1  №0000897  от 03 марта 2016г. дана Комитетом образования и науки Волгоградской области</w:t>
            </w:r>
            <w:r w:rsidR="004B7243" w:rsidRPr="004B7243">
              <w:rPr>
                <w:noProof/>
              </w:rPr>
              <w:pict>
                <v:line id="Прямая соединительная линия 2" o:spid="_x0000_s1026" style="position:absolute;left:0;text-align:left;z-index:251659264;visibility:visible;mso-wrap-distance-top:-3e-5mm;mso-wrap-distance-bottom:-3e-5mm;mso-position-horizontal-relative:text;mso-position-vertical-relative:text" from="5.6pt,15.55pt" to="527.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" strokeweight="2.25pt"/>
              </w:pict>
            </w:r>
          </w:p>
        </w:tc>
      </w:tr>
    </w:tbl>
    <w:p w:rsidR="00190567" w:rsidRPr="00683088" w:rsidRDefault="00190567" w:rsidP="00190567">
      <w:pPr>
        <w:shd w:val="clear" w:color="auto" w:fill="FFFFFF"/>
        <w:spacing w:after="0" w:line="338" w:lineRule="atLeast"/>
        <w:jc w:val="center"/>
        <w:rPr>
          <w:rFonts w:ascii="Arial" w:hAnsi="Arial" w:cs="Arial"/>
          <w:color w:val="000000"/>
          <w:sz w:val="23"/>
          <w:szCs w:val="23"/>
        </w:rPr>
      </w:pPr>
      <w:r w:rsidRPr="00683088">
        <w:rPr>
          <w:rFonts w:ascii="Times New Roman" w:hAnsi="Times New Roman"/>
          <w:b/>
          <w:bCs/>
          <w:color w:val="000000"/>
          <w:sz w:val="28"/>
          <w:szCs w:val="28"/>
        </w:rPr>
        <w:t>Коммерческое предложение</w:t>
      </w:r>
    </w:p>
    <w:p w:rsidR="00190567" w:rsidRPr="00683088" w:rsidRDefault="00190567" w:rsidP="00190567">
      <w:pPr>
        <w:shd w:val="clear" w:color="auto" w:fill="FFFFFF"/>
        <w:spacing w:after="0" w:line="338" w:lineRule="atLeast"/>
        <w:jc w:val="both"/>
        <w:rPr>
          <w:rFonts w:ascii="Arial" w:hAnsi="Arial" w:cs="Arial"/>
          <w:color w:val="000000"/>
          <w:sz w:val="23"/>
          <w:szCs w:val="23"/>
        </w:rPr>
      </w:pPr>
      <w:r w:rsidRPr="00683088">
        <w:rPr>
          <w:rFonts w:ascii="Times New Roman" w:hAnsi="Times New Roman"/>
          <w:b/>
          <w:bCs/>
          <w:color w:val="000000"/>
          <w:sz w:val="24"/>
          <w:szCs w:val="24"/>
        </w:rPr>
        <w:t>НОУ ДПО «Волгоградский институт экономики, социологии и права» </w:t>
      </w:r>
      <w:r w:rsidRPr="00683088">
        <w:rPr>
          <w:rFonts w:ascii="Times New Roman" w:hAnsi="Times New Roman"/>
          <w:color w:val="000000"/>
          <w:sz w:val="24"/>
          <w:szCs w:val="24"/>
        </w:rPr>
        <w:t xml:space="preserve">приглашает </w:t>
      </w:r>
      <w:r w:rsidRPr="009654A1">
        <w:rPr>
          <w:rFonts w:ascii="Times New Roman" w:hAnsi="Times New Roman"/>
          <w:b/>
          <w:color w:val="000000"/>
          <w:sz w:val="24"/>
          <w:szCs w:val="24"/>
        </w:rPr>
        <w:t>арбитражных управляющих</w:t>
      </w:r>
      <w:r w:rsidRPr="00683088">
        <w:rPr>
          <w:rFonts w:ascii="Times New Roman" w:hAnsi="Times New Roman"/>
          <w:color w:val="000000"/>
          <w:sz w:val="24"/>
          <w:szCs w:val="24"/>
        </w:rPr>
        <w:t xml:space="preserve"> пр</w:t>
      </w:r>
      <w:r w:rsidR="009654A1">
        <w:rPr>
          <w:rFonts w:ascii="Times New Roman" w:hAnsi="Times New Roman"/>
          <w:color w:val="000000"/>
          <w:sz w:val="24"/>
          <w:szCs w:val="24"/>
        </w:rPr>
        <w:t>ойти</w:t>
      </w:r>
      <w:r w:rsidRPr="00683088">
        <w:rPr>
          <w:rFonts w:ascii="Times New Roman" w:hAnsi="Times New Roman"/>
          <w:color w:val="000000"/>
          <w:sz w:val="24"/>
          <w:szCs w:val="24"/>
        </w:rPr>
        <w:t xml:space="preserve"> повышени</w:t>
      </w:r>
      <w:r w:rsidR="009654A1">
        <w:rPr>
          <w:rFonts w:ascii="Times New Roman" w:hAnsi="Times New Roman"/>
          <w:color w:val="000000"/>
          <w:sz w:val="24"/>
          <w:szCs w:val="24"/>
        </w:rPr>
        <w:t>е</w:t>
      </w:r>
      <w:r w:rsidRPr="00683088">
        <w:rPr>
          <w:rFonts w:ascii="Times New Roman" w:hAnsi="Times New Roman"/>
          <w:color w:val="000000"/>
          <w:sz w:val="24"/>
          <w:szCs w:val="24"/>
        </w:rPr>
        <w:t xml:space="preserve"> квалификации</w:t>
      </w:r>
      <w:r w:rsidRPr="00683088">
        <w:rPr>
          <w:rFonts w:ascii="Times New Roman" w:hAnsi="Times New Roman"/>
          <w:b/>
          <w:bCs/>
          <w:color w:val="000000"/>
          <w:sz w:val="24"/>
          <w:szCs w:val="24"/>
        </w:rPr>
        <w:t>«Программа повышения уровня профессиональной подготовки арбитражных управляющих».</w:t>
      </w:r>
    </w:p>
    <w:p w:rsidR="00190567" w:rsidRPr="00683088" w:rsidRDefault="00190567" w:rsidP="00190567">
      <w:pPr>
        <w:shd w:val="clear" w:color="auto" w:fill="FFFFFF"/>
        <w:spacing w:after="0" w:line="338" w:lineRule="atLeast"/>
        <w:jc w:val="both"/>
        <w:rPr>
          <w:rFonts w:ascii="Arial" w:hAnsi="Arial" w:cs="Arial"/>
          <w:color w:val="000000"/>
          <w:sz w:val="23"/>
          <w:szCs w:val="23"/>
        </w:rPr>
      </w:pPr>
      <w:r w:rsidRPr="00683088">
        <w:rPr>
          <w:rFonts w:ascii="Times New Roman" w:hAnsi="Times New Roman"/>
          <w:color w:val="000000"/>
          <w:sz w:val="24"/>
          <w:szCs w:val="24"/>
        </w:rPr>
        <w:t>Программа разработана в соответствии с требованием Приказа №786 от 26.12.2013 г. Министерства экономического развития РФ. </w:t>
      </w:r>
      <w:r w:rsidRPr="006830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“Об утверждении Федерального стандарта деятельности саморегулируемых организаций арбитражных управляющих «Требования к организации повышения уровня профессиональной подготовки арбитражных управляющих»</w:t>
      </w:r>
      <w:proofErr w:type="gramStart"/>
      <w:r w:rsidRPr="006830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683088">
        <w:rPr>
          <w:rFonts w:ascii="Times New Roman" w:hAnsi="Times New Roman"/>
          <w:color w:val="343434"/>
          <w:sz w:val="24"/>
          <w:szCs w:val="24"/>
        </w:rPr>
        <w:t>Ф</w:t>
      </w:r>
      <w:proofErr w:type="gramEnd"/>
      <w:r w:rsidRPr="00683088">
        <w:rPr>
          <w:rFonts w:ascii="Times New Roman" w:hAnsi="Times New Roman"/>
          <w:color w:val="343434"/>
          <w:sz w:val="24"/>
          <w:szCs w:val="24"/>
        </w:rPr>
        <w:t>едеральный стандарт устанавливает, что </w:t>
      </w:r>
      <w:r w:rsidRPr="00683088">
        <w:rPr>
          <w:rFonts w:ascii="Times New Roman" w:hAnsi="Times New Roman"/>
          <w:b/>
          <w:bCs/>
          <w:color w:val="343434"/>
          <w:sz w:val="24"/>
          <w:szCs w:val="24"/>
        </w:rPr>
        <w:t>каждый арбитражный управляющий обязан повышать свою квалификацию  не менее чем 24 академ</w:t>
      </w:r>
      <w:r>
        <w:rPr>
          <w:rFonts w:ascii="Times New Roman" w:hAnsi="Times New Roman"/>
          <w:b/>
          <w:bCs/>
          <w:color w:val="343434"/>
          <w:sz w:val="24"/>
          <w:szCs w:val="24"/>
        </w:rPr>
        <w:t>ических</w:t>
      </w:r>
      <w:r w:rsidRPr="00683088">
        <w:rPr>
          <w:rFonts w:ascii="Times New Roman" w:hAnsi="Times New Roman"/>
          <w:b/>
          <w:bCs/>
          <w:color w:val="343434"/>
          <w:sz w:val="24"/>
          <w:szCs w:val="24"/>
        </w:rPr>
        <w:t>часа в год.</w:t>
      </w:r>
    </w:p>
    <w:p w:rsidR="00190567" w:rsidRPr="00683088" w:rsidRDefault="00B7792D" w:rsidP="00190567">
      <w:pPr>
        <w:shd w:val="clear" w:color="auto" w:fill="FFFFFF"/>
        <w:spacing w:after="0" w:line="338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     </w:t>
      </w:r>
      <w:r w:rsidR="00190567" w:rsidRPr="00683088">
        <w:rPr>
          <w:rFonts w:ascii="Times New Roman" w:hAnsi="Times New Roman"/>
          <w:color w:val="343434"/>
          <w:sz w:val="24"/>
          <w:szCs w:val="24"/>
        </w:rPr>
        <w:t xml:space="preserve">Учитывая уровень ответственности арбитражных управляющих и возможные последствия неправомерных действий, </w:t>
      </w:r>
      <w:r>
        <w:rPr>
          <w:rFonts w:ascii="Times New Roman" w:hAnsi="Times New Roman"/>
          <w:color w:val="343434"/>
          <w:sz w:val="24"/>
          <w:szCs w:val="24"/>
        </w:rPr>
        <w:t>повышение квалификации</w:t>
      </w:r>
      <w:r w:rsidR="00190567" w:rsidRPr="00683088">
        <w:rPr>
          <w:rFonts w:ascii="Times New Roman" w:hAnsi="Times New Roman"/>
          <w:color w:val="343434"/>
          <w:sz w:val="24"/>
          <w:szCs w:val="24"/>
        </w:rPr>
        <w:t xml:space="preserve"> играет невероятно важную роль.</w:t>
      </w:r>
    </w:p>
    <w:p w:rsidR="00190567" w:rsidRPr="00683088" w:rsidRDefault="00190567" w:rsidP="00190567">
      <w:pPr>
        <w:shd w:val="clear" w:color="auto" w:fill="FFFFFF"/>
        <w:spacing w:after="0" w:line="338" w:lineRule="atLeast"/>
        <w:jc w:val="both"/>
        <w:rPr>
          <w:rFonts w:ascii="Arial" w:hAnsi="Arial" w:cs="Arial"/>
          <w:color w:val="000000"/>
          <w:sz w:val="23"/>
          <w:szCs w:val="23"/>
        </w:rPr>
      </w:pPr>
      <w:r w:rsidRPr="00683088">
        <w:rPr>
          <w:rFonts w:ascii="Times New Roman" w:hAnsi="Times New Roman"/>
          <w:color w:val="000000"/>
          <w:sz w:val="24"/>
          <w:szCs w:val="24"/>
        </w:rPr>
        <w:t>Наши преимущества:</w:t>
      </w:r>
    </w:p>
    <w:p w:rsidR="00190567" w:rsidRPr="00683088" w:rsidRDefault="00190567" w:rsidP="00190567">
      <w:pPr>
        <w:numPr>
          <w:ilvl w:val="0"/>
          <w:numId w:val="5"/>
        </w:numPr>
        <w:shd w:val="clear" w:color="auto" w:fill="FFFFFF"/>
        <w:spacing w:after="0" w:line="338" w:lineRule="atLeast"/>
        <w:jc w:val="both"/>
        <w:rPr>
          <w:rFonts w:ascii="Arial" w:hAnsi="Arial" w:cs="Arial"/>
          <w:color w:val="000000"/>
          <w:sz w:val="23"/>
          <w:szCs w:val="23"/>
        </w:rPr>
      </w:pPr>
      <w:r w:rsidRPr="00683088">
        <w:rPr>
          <w:rFonts w:ascii="Times New Roman" w:hAnsi="Times New Roman"/>
          <w:b/>
          <w:bCs/>
          <w:color w:val="000000"/>
          <w:sz w:val="24"/>
          <w:szCs w:val="24"/>
        </w:rPr>
        <w:t>Возможность прохождения обучения в дистанционной форме</w:t>
      </w:r>
      <w:r w:rsidRPr="00683088">
        <w:rPr>
          <w:rFonts w:ascii="Times New Roman" w:hAnsi="Times New Roman"/>
          <w:color w:val="000000"/>
          <w:sz w:val="24"/>
          <w:szCs w:val="24"/>
        </w:rPr>
        <w:t> – Вам не нужно ни куда ездить, брать отпуск на работе, для занятий Вам нужен только компьютер с выходом в сеть «Интернет».</w:t>
      </w:r>
    </w:p>
    <w:p w:rsidR="00190567" w:rsidRPr="00683088" w:rsidRDefault="00190567" w:rsidP="00190567">
      <w:pPr>
        <w:numPr>
          <w:ilvl w:val="0"/>
          <w:numId w:val="5"/>
        </w:numPr>
        <w:shd w:val="clear" w:color="auto" w:fill="FFFFFF"/>
        <w:spacing w:after="0" w:line="338" w:lineRule="atLeast"/>
        <w:jc w:val="both"/>
        <w:rPr>
          <w:rFonts w:ascii="Arial" w:hAnsi="Arial" w:cs="Arial"/>
          <w:color w:val="000000"/>
          <w:sz w:val="23"/>
          <w:szCs w:val="23"/>
        </w:rPr>
      </w:pPr>
      <w:r w:rsidRPr="00683088">
        <w:rPr>
          <w:rFonts w:ascii="Times New Roman" w:hAnsi="Times New Roman"/>
          <w:b/>
          <w:bCs/>
          <w:color w:val="000000"/>
          <w:sz w:val="24"/>
          <w:szCs w:val="24"/>
        </w:rPr>
        <w:t>Практически ориентированное обучение </w:t>
      </w:r>
      <w:r w:rsidRPr="00683088">
        <w:rPr>
          <w:rFonts w:ascii="Times New Roman" w:hAnsi="Times New Roman"/>
          <w:color w:val="000000"/>
          <w:sz w:val="24"/>
          <w:szCs w:val="24"/>
        </w:rPr>
        <w:t>– в программу включены только те вопросы, которые реально пригодятся на практике.</w:t>
      </w:r>
    </w:p>
    <w:p w:rsidR="00190567" w:rsidRPr="00683088" w:rsidRDefault="00190567" w:rsidP="00190567">
      <w:pPr>
        <w:shd w:val="clear" w:color="auto" w:fill="FFFFFF"/>
        <w:spacing w:after="0" w:line="338" w:lineRule="atLeast"/>
        <w:jc w:val="both"/>
        <w:rPr>
          <w:rFonts w:ascii="Arial" w:hAnsi="Arial" w:cs="Arial"/>
          <w:color w:val="000000"/>
          <w:sz w:val="23"/>
          <w:szCs w:val="23"/>
        </w:rPr>
      </w:pPr>
      <w:r w:rsidRPr="00683088">
        <w:rPr>
          <w:rFonts w:ascii="Times New Roman" w:hAnsi="Times New Roman"/>
          <w:b/>
          <w:bCs/>
          <w:color w:val="000000"/>
          <w:sz w:val="24"/>
          <w:szCs w:val="24"/>
        </w:rPr>
        <w:t>Срок обучения 24 часа. Стоимость обучения одного слушател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я – 1500 </w:t>
      </w:r>
      <w:r w:rsidRPr="00683088">
        <w:rPr>
          <w:rFonts w:ascii="Times New Roman" w:hAnsi="Times New Roman"/>
          <w:b/>
          <w:bCs/>
          <w:color w:val="000000"/>
          <w:sz w:val="24"/>
          <w:szCs w:val="24"/>
        </w:rPr>
        <w:t>рублей</w:t>
      </w:r>
      <w:r w:rsidRPr="00683088">
        <w:rPr>
          <w:rFonts w:ascii="Times New Roman" w:hAnsi="Times New Roman"/>
          <w:color w:val="000000"/>
          <w:sz w:val="24"/>
          <w:szCs w:val="24"/>
        </w:rPr>
        <w:t>. </w:t>
      </w:r>
    </w:p>
    <w:p w:rsidR="00190567" w:rsidRDefault="00190567" w:rsidP="00190567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4"/>
          <w:szCs w:val="24"/>
        </w:rPr>
      </w:pPr>
      <w:r w:rsidRPr="00683088">
        <w:rPr>
          <w:rFonts w:ascii="Times New Roman" w:hAnsi="Times New Roman"/>
          <w:color w:val="000000"/>
          <w:sz w:val="24"/>
          <w:szCs w:val="24"/>
        </w:rPr>
        <w:t>По окончании обучения выдается документ установленного образца.</w:t>
      </w:r>
    </w:p>
    <w:p w:rsidR="00D97D02" w:rsidRDefault="006D0DB0" w:rsidP="00190567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Кроме этой программы институт проводит повышение квалификации арбитражных управляющих по специализированным  программам</w:t>
      </w:r>
      <w:r w:rsidR="00D97D02">
        <w:rPr>
          <w:rFonts w:ascii="Times New Roman" w:hAnsi="Times New Roman"/>
          <w:color w:val="000000"/>
          <w:sz w:val="24"/>
          <w:szCs w:val="24"/>
        </w:rPr>
        <w:t>:</w:t>
      </w:r>
    </w:p>
    <w:p w:rsidR="006D0DB0" w:rsidRPr="00BA155E" w:rsidRDefault="00D97D02" w:rsidP="00190567">
      <w:pPr>
        <w:shd w:val="clear" w:color="auto" w:fill="FFFFFF"/>
        <w:spacing w:after="0" w:line="338" w:lineRule="atLeast"/>
        <w:rPr>
          <w:rFonts w:ascii="Times New Roman" w:hAnsi="Times New Roman"/>
          <w:b/>
          <w:sz w:val="24"/>
          <w:szCs w:val="24"/>
        </w:rPr>
      </w:pPr>
      <w:r w:rsidRPr="00BA155E">
        <w:rPr>
          <w:rFonts w:ascii="Times New Roman" w:hAnsi="Times New Roman"/>
          <w:b/>
          <w:sz w:val="24"/>
          <w:szCs w:val="24"/>
        </w:rPr>
        <w:t>«Программа обучения арбитражных управляющих», утвержденная Центральным Банком России, реализуется для арбитражных управляющих с целью получения аккредитации Центрального Банка России для назначения в качестве конкурсных управляющих при банкротстве кредитных организаций»</w:t>
      </w:r>
      <w:r w:rsidR="00B1365A" w:rsidRPr="00BA155E">
        <w:rPr>
          <w:rFonts w:ascii="Times New Roman" w:hAnsi="Times New Roman"/>
          <w:b/>
          <w:sz w:val="24"/>
          <w:szCs w:val="24"/>
        </w:rPr>
        <w:t xml:space="preserve"> - 88 часов</w:t>
      </w:r>
      <w:r w:rsidRPr="00BA155E">
        <w:rPr>
          <w:rFonts w:ascii="Times New Roman" w:hAnsi="Times New Roman"/>
          <w:b/>
          <w:sz w:val="24"/>
          <w:szCs w:val="24"/>
        </w:rPr>
        <w:t>;</w:t>
      </w:r>
    </w:p>
    <w:p w:rsidR="00A35C4F" w:rsidRPr="00BA155E" w:rsidRDefault="00B7792D" w:rsidP="00B7792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A155E">
        <w:rPr>
          <w:rFonts w:ascii="Times New Roman" w:hAnsi="Times New Roman"/>
          <w:b/>
          <w:sz w:val="24"/>
          <w:szCs w:val="24"/>
        </w:rPr>
        <w:t>«Программа подготовки арбитражных управляющих в делах о банкротстве негосударственных  пенсионных фондов »</w:t>
      </w:r>
      <w:r w:rsidR="00B1365A" w:rsidRPr="00BA155E">
        <w:rPr>
          <w:rFonts w:ascii="Times New Roman" w:hAnsi="Times New Roman"/>
          <w:b/>
          <w:sz w:val="24"/>
          <w:szCs w:val="24"/>
        </w:rPr>
        <w:t xml:space="preserve"> - 84 часа</w:t>
      </w:r>
      <w:r w:rsidRPr="00BA155E">
        <w:rPr>
          <w:rFonts w:ascii="Times New Roman" w:hAnsi="Times New Roman"/>
          <w:b/>
          <w:sz w:val="24"/>
          <w:szCs w:val="24"/>
        </w:rPr>
        <w:t>;</w:t>
      </w:r>
    </w:p>
    <w:p w:rsidR="00B1365A" w:rsidRPr="00BA155E" w:rsidRDefault="00B7792D" w:rsidP="00B7792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A155E">
        <w:rPr>
          <w:rFonts w:ascii="Times New Roman" w:hAnsi="Times New Roman"/>
          <w:b/>
          <w:sz w:val="24"/>
          <w:szCs w:val="24"/>
        </w:rPr>
        <w:t>«Программа подготовки арбитражных управляющих в делах о банкротстве профессиональных участников ранка ценных бумаг, управляющих компаний инвестиционных фондов, паевых инвестиционных фондов и не государственных пенсионных фондов»</w:t>
      </w:r>
      <w:r w:rsidR="00B1365A" w:rsidRPr="00BA155E">
        <w:rPr>
          <w:rFonts w:ascii="Times New Roman" w:hAnsi="Times New Roman"/>
          <w:b/>
          <w:sz w:val="24"/>
          <w:szCs w:val="24"/>
        </w:rPr>
        <w:t xml:space="preserve"> - 90 часов;</w:t>
      </w:r>
    </w:p>
    <w:p w:rsidR="00B1365A" w:rsidRPr="00BA155E" w:rsidRDefault="00B1365A" w:rsidP="00B1365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A155E">
        <w:rPr>
          <w:rFonts w:ascii="Times New Roman" w:hAnsi="Times New Roman"/>
          <w:b/>
          <w:sz w:val="24"/>
          <w:szCs w:val="24"/>
        </w:rPr>
        <w:t>«Программа подготовки арбитражных управляющих в делах о банкротстве страховых организаций – 102 часа»</w:t>
      </w:r>
    </w:p>
    <w:p w:rsidR="00B7792D" w:rsidRPr="00BA155E" w:rsidRDefault="00B7792D" w:rsidP="00B7792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A155E">
        <w:rPr>
          <w:rFonts w:ascii="Times New Roman" w:hAnsi="Times New Roman"/>
          <w:b/>
          <w:sz w:val="24"/>
          <w:szCs w:val="24"/>
        </w:rPr>
        <w:t>и др</w:t>
      </w:r>
      <w:r w:rsidR="00A35C4F" w:rsidRPr="00BA155E">
        <w:rPr>
          <w:rFonts w:ascii="Times New Roman" w:hAnsi="Times New Roman"/>
          <w:b/>
          <w:sz w:val="24"/>
          <w:szCs w:val="24"/>
        </w:rPr>
        <w:t xml:space="preserve">угие (см. сайт </w:t>
      </w:r>
      <w:r w:rsidR="00A35C4F" w:rsidRPr="00BA155E">
        <w:rPr>
          <w:rFonts w:ascii="Times New Roman" w:hAnsi="Times New Roman"/>
          <w:b/>
          <w:sz w:val="24"/>
          <w:szCs w:val="24"/>
          <w:lang w:val="de-DE"/>
        </w:rPr>
        <w:t>www.</w:t>
      </w:r>
      <w:hyperlink r:id="rId8" w:history="1">
        <w:r w:rsidR="00A35C4F" w:rsidRPr="00BA155E">
          <w:rPr>
            <w:rStyle w:val="a3"/>
            <w:rFonts w:ascii="Times New Roman" w:eastAsiaTheme="majorEastAsia" w:hAnsi="Times New Roman"/>
            <w:b/>
            <w:color w:val="auto"/>
            <w:sz w:val="24"/>
            <w:szCs w:val="24"/>
            <w:lang w:val="de-DE"/>
          </w:rPr>
          <w:t>viesp.ru</w:t>
        </w:r>
      </w:hyperlink>
      <w:r w:rsidR="00A35C4F" w:rsidRPr="00BA155E">
        <w:rPr>
          <w:rFonts w:ascii="Times New Roman" w:hAnsi="Times New Roman"/>
          <w:b/>
          <w:sz w:val="24"/>
          <w:szCs w:val="24"/>
        </w:rPr>
        <w:t>).</w:t>
      </w:r>
    </w:p>
    <w:p w:rsidR="00190567" w:rsidRPr="00683088" w:rsidRDefault="00190567" w:rsidP="0019056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683088">
        <w:rPr>
          <w:rFonts w:ascii="Times New Roman" w:hAnsi="Times New Roman"/>
          <w:b/>
          <w:bCs/>
          <w:color w:val="000000"/>
          <w:sz w:val="23"/>
          <w:szCs w:val="23"/>
        </w:rPr>
        <w:t>Контакт</w:t>
      </w:r>
      <w:r w:rsidR="00BA155E">
        <w:rPr>
          <w:rFonts w:ascii="Times New Roman" w:hAnsi="Times New Roman"/>
          <w:b/>
          <w:bCs/>
          <w:color w:val="000000"/>
          <w:sz w:val="23"/>
          <w:szCs w:val="23"/>
        </w:rPr>
        <w:t>ы</w:t>
      </w:r>
      <w:r w:rsidRPr="00683088">
        <w:rPr>
          <w:rFonts w:ascii="Times New Roman" w:hAnsi="Times New Roman"/>
          <w:b/>
          <w:bCs/>
          <w:color w:val="000000"/>
          <w:sz w:val="23"/>
          <w:szCs w:val="23"/>
        </w:rPr>
        <w:t>:</w:t>
      </w:r>
    </w:p>
    <w:p w:rsidR="00BA155E" w:rsidRDefault="00190567" w:rsidP="00A232C5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683088">
        <w:rPr>
          <w:rFonts w:ascii="Times New Roman" w:hAnsi="Times New Roman"/>
          <w:color w:val="000000"/>
          <w:sz w:val="23"/>
          <w:szCs w:val="23"/>
        </w:rPr>
        <w:t>  </w:t>
      </w:r>
      <w:r w:rsidR="00CA79FA" w:rsidRPr="00BA155E">
        <w:rPr>
          <w:rFonts w:ascii="Times New Roman" w:hAnsi="Times New Roman"/>
          <w:b/>
          <w:color w:val="000000"/>
          <w:sz w:val="23"/>
          <w:szCs w:val="23"/>
        </w:rPr>
        <w:t xml:space="preserve">(8442) 46-58-67, </w:t>
      </w:r>
      <w:r w:rsidR="00BA155E" w:rsidRPr="00BA155E">
        <w:rPr>
          <w:rFonts w:ascii="Times New Roman" w:hAnsi="Times New Roman"/>
          <w:b/>
          <w:color w:val="000000"/>
          <w:sz w:val="23"/>
          <w:szCs w:val="23"/>
        </w:rPr>
        <w:t>(8442)</w:t>
      </w:r>
      <w:r w:rsidR="00CA79FA" w:rsidRPr="00BA155E">
        <w:rPr>
          <w:rFonts w:ascii="Times New Roman" w:hAnsi="Times New Roman"/>
          <w:b/>
          <w:color w:val="000000"/>
          <w:sz w:val="23"/>
          <w:szCs w:val="23"/>
        </w:rPr>
        <w:t>46-69-30</w:t>
      </w:r>
      <w:r w:rsidR="00BA155E" w:rsidRPr="00BA155E">
        <w:rPr>
          <w:rFonts w:ascii="Times New Roman" w:hAnsi="Times New Roman"/>
          <w:b/>
          <w:color w:val="000000"/>
          <w:sz w:val="23"/>
          <w:szCs w:val="23"/>
        </w:rPr>
        <w:t>; 8 917 845 59 28</w:t>
      </w:r>
      <w:proofErr w:type="gramStart"/>
      <w:r w:rsidR="00BA155E">
        <w:rPr>
          <w:rFonts w:ascii="Times New Roman" w:hAnsi="Times New Roman"/>
          <w:color w:val="000000"/>
          <w:sz w:val="23"/>
          <w:szCs w:val="23"/>
        </w:rPr>
        <w:t xml:space="preserve"> ;</w:t>
      </w:r>
      <w:proofErr w:type="gramEnd"/>
    </w:p>
    <w:p w:rsidR="00D92FC7" w:rsidRDefault="00190567" w:rsidP="00BA155E">
      <w:pPr>
        <w:spacing w:after="0" w:line="240" w:lineRule="auto"/>
        <w:jc w:val="both"/>
      </w:pPr>
      <w:proofErr w:type="spellStart"/>
      <w:r w:rsidRPr="00683088">
        <w:rPr>
          <w:rFonts w:ascii="Times New Roman" w:hAnsi="Times New Roman"/>
          <w:b/>
          <w:bCs/>
          <w:color w:val="000000"/>
          <w:sz w:val="23"/>
          <w:szCs w:val="23"/>
        </w:rPr>
        <w:t>E-mail</w:t>
      </w:r>
      <w:proofErr w:type="spellEnd"/>
      <w:r w:rsidRPr="00683088">
        <w:rPr>
          <w:rFonts w:ascii="Times New Roman" w:hAnsi="Times New Roman"/>
          <w:b/>
          <w:bCs/>
          <w:color w:val="000000"/>
          <w:sz w:val="23"/>
          <w:szCs w:val="23"/>
        </w:rPr>
        <w:t>: </w:t>
      </w:r>
      <w:hyperlink r:id="rId9" w:history="1">
        <w:proofErr w:type="spellStart"/>
        <w:r w:rsidR="00A232C5" w:rsidRPr="00C74567">
          <w:rPr>
            <w:rStyle w:val="a3"/>
            <w:rFonts w:ascii="Times New Roman" w:hAnsi="Times New Roman"/>
            <w:b/>
            <w:sz w:val="24"/>
            <w:szCs w:val="24"/>
            <w:lang w:val="de-DE"/>
          </w:rPr>
          <w:t>viesp@viesp.ru</w:t>
        </w:r>
        <w:proofErr w:type="spellEnd"/>
      </w:hyperlink>
      <w:r w:rsidR="00A232C5">
        <w:rPr>
          <w:rStyle w:val="a3"/>
          <w:rFonts w:ascii="Times New Roman" w:hAnsi="Times New Roman"/>
          <w:b/>
          <w:sz w:val="24"/>
          <w:szCs w:val="24"/>
        </w:rPr>
        <w:t xml:space="preserve">;  </w:t>
      </w:r>
      <w:proofErr w:type="spellStart"/>
      <w:r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resurs</w:t>
      </w:r>
      <w:proofErr w:type="spellEnd"/>
      <w:r w:rsidRPr="00683088">
        <w:rPr>
          <w:rFonts w:ascii="Times New Roman" w:hAnsi="Times New Roman"/>
          <w:b/>
          <w:bCs/>
          <w:color w:val="000000"/>
          <w:sz w:val="23"/>
          <w:szCs w:val="23"/>
        </w:rPr>
        <w:t>-</w:t>
      </w:r>
      <w:proofErr w:type="spellStart"/>
      <w:r w:rsidR="004B7243">
        <w:fldChar w:fldCharType="begin"/>
      </w:r>
      <w:r w:rsidR="004B7243">
        <w:instrText>HYPERLINK "https://e.mail.ru/compose/?mailto=mailto%3aviesp@viesp.ru" \t "_blank"</w:instrText>
      </w:r>
      <w:r w:rsidR="004B7243">
        <w:fldChar w:fldCharType="separate"/>
      </w:r>
      <w:r w:rsidRPr="00683088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viesp@</w:t>
      </w:r>
      <w:proofErr w:type="spellEnd"/>
      <w:r>
        <w:rPr>
          <w:rFonts w:ascii="Times New Roman" w:hAnsi="Times New Roman"/>
          <w:b/>
          <w:bCs/>
          <w:color w:val="000000"/>
          <w:sz w:val="23"/>
          <w:szCs w:val="23"/>
          <w:u w:val="single"/>
          <w:lang w:val="en-US"/>
        </w:rPr>
        <w:t>mail</w:t>
      </w:r>
      <w:r w:rsidRPr="00683088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.</w:t>
      </w:r>
      <w:proofErr w:type="spellStart"/>
      <w:r w:rsidRPr="00683088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ru</w:t>
      </w:r>
      <w:proofErr w:type="spellEnd"/>
      <w:r w:rsidR="004B7243">
        <w:fldChar w:fldCharType="end"/>
      </w:r>
      <w:bookmarkStart w:id="0" w:name="_GoBack"/>
      <w:bookmarkEnd w:id="0"/>
    </w:p>
    <w:sectPr w:rsidR="00D92FC7" w:rsidSect="00251626">
      <w:pgSz w:w="11906" w:h="16838"/>
      <w:pgMar w:top="426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E71"/>
    <w:multiLevelType w:val="hybridMultilevel"/>
    <w:tmpl w:val="EFFC1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B6A19"/>
    <w:multiLevelType w:val="hybridMultilevel"/>
    <w:tmpl w:val="9BA4499A"/>
    <w:lvl w:ilvl="0" w:tplc="BE742400">
      <w:start w:val="8442"/>
      <w:numFmt w:val="bullet"/>
      <w:lvlText w:val="-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77E76C1"/>
    <w:multiLevelType w:val="hybridMultilevel"/>
    <w:tmpl w:val="53BEF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F6D87"/>
    <w:multiLevelType w:val="multilevel"/>
    <w:tmpl w:val="540CE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F836A4"/>
    <w:multiLevelType w:val="multilevel"/>
    <w:tmpl w:val="FA3E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53D"/>
    <w:rsid w:val="00003E5E"/>
    <w:rsid w:val="00007F22"/>
    <w:rsid w:val="00010C37"/>
    <w:rsid w:val="00015F73"/>
    <w:rsid w:val="0001740B"/>
    <w:rsid w:val="00021250"/>
    <w:rsid w:val="00021A9A"/>
    <w:rsid w:val="00027E99"/>
    <w:rsid w:val="00034661"/>
    <w:rsid w:val="00035A76"/>
    <w:rsid w:val="00036FB0"/>
    <w:rsid w:val="000435EE"/>
    <w:rsid w:val="00044A5D"/>
    <w:rsid w:val="00047162"/>
    <w:rsid w:val="00052A5E"/>
    <w:rsid w:val="00055CC8"/>
    <w:rsid w:val="00055DDE"/>
    <w:rsid w:val="000576F0"/>
    <w:rsid w:val="00063F54"/>
    <w:rsid w:val="00065B0F"/>
    <w:rsid w:val="00065CDE"/>
    <w:rsid w:val="00072778"/>
    <w:rsid w:val="00080924"/>
    <w:rsid w:val="00090B21"/>
    <w:rsid w:val="000913EE"/>
    <w:rsid w:val="000943B1"/>
    <w:rsid w:val="000A077C"/>
    <w:rsid w:val="000A1188"/>
    <w:rsid w:val="000A2BC1"/>
    <w:rsid w:val="000A36B4"/>
    <w:rsid w:val="000B0092"/>
    <w:rsid w:val="000B106D"/>
    <w:rsid w:val="000B7B31"/>
    <w:rsid w:val="000C21CE"/>
    <w:rsid w:val="000C261D"/>
    <w:rsid w:val="000C3233"/>
    <w:rsid w:val="000C3948"/>
    <w:rsid w:val="000C3990"/>
    <w:rsid w:val="000C4531"/>
    <w:rsid w:val="000C5D21"/>
    <w:rsid w:val="000D22C3"/>
    <w:rsid w:val="000D29C9"/>
    <w:rsid w:val="000D7409"/>
    <w:rsid w:val="000F375D"/>
    <w:rsid w:val="000F7B13"/>
    <w:rsid w:val="00102307"/>
    <w:rsid w:val="0010314D"/>
    <w:rsid w:val="0010665E"/>
    <w:rsid w:val="00115955"/>
    <w:rsid w:val="001163EA"/>
    <w:rsid w:val="00123469"/>
    <w:rsid w:val="00136677"/>
    <w:rsid w:val="001373DA"/>
    <w:rsid w:val="00145954"/>
    <w:rsid w:val="00155EB2"/>
    <w:rsid w:val="00156976"/>
    <w:rsid w:val="00156A47"/>
    <w:rsid w:val="00156D60"/>
    <w:rsid w:val="00160968"/>
    <w:rsid w:val="00161512"/>
    <w:rsid w:val="001634C7"/>
    <w:rsid w:val="001640F9"/>
    <w:rsid w:val="00174463"/>
    <w:rsid w:val="00175B8B"/>
    <w:rsid w:val="0017748A"/>
    <w:rsid w:val="00181464"/>
    <w:rsid w:val="00190567"/>
    <w:rsid w:val="00190798"/>
    <w:rsid w:val="00191A76"/>
    <w:rsid w:val="0019388D"/>
    <w:rsid w:val="00195FCA"/>
    <w:rsid w:val="001961DF"/>
    <w:rsid w:val="001A5D27"/>
    <w:rsid w:val="001A5F22"/>
    <w:rsid w:val="001A5FC0"/>
    <w:rsid w:val="001A7CC3"/>
    <w:rsid w:val="001B20DD"/>
    <w:rsid w:val="001C4A8B"/>
    <w:rsid w:val="001D0295"/>
    <w:rsid w:val="001E0443"/>
    <w:rsid w:val="001E0DFB"/>
    <w:rsid w:val="001E2777"/>
    <w:rsid w:val="001E4401"/>
    <w:rsid w:val="001E61B8"/>
    <w:rsid w:val="001E69E6"/>
    <w:rsid w:val="001F105B"/>
    <w:rsid w:val="001F2113"/>
    <w:rsid w:val="001F39A8"/>
    <w:rsid w:val="001F69BA"/>
    <w:rsid w:val="001F759D"/>
    <w:rsid w:val="00201837"/>
    <w:rsid w:val="00207683"/>
    <w:rsid w:val="002111BF"/>
    <w:rsid w:val="00216BD8"/>
    <w:rsid w:val="002175A9"/>
    <w:rsid w:val="00224DC7"/>
    <w:rsid w:val="00227FEF"/>
    <w:rsid w:val="002333D9"/>
    <w:rsid w:val="00240FD0"/>
    <w:rsid w:val="002424F4"/>
    <w:rsid w:val="00245E6A"/>
    <w:rsid w:val="00251626"/>
    <w:rsid w:val="00253B88"/>
    <w:rsid w:val="00254705"/>
    <w:rsid w:val="00254D14"/>
    <w:rsid w:val="00257AC1"/>
    <w:rsid w:val="002605B5"/>
    <w:rsid w:val="0026620A"/>
    <w:rsid w:val="00270571"/>
    <w:rsid w:val="00271F19"/>
    <w:rsid w:val="0027268E"/>
    <w:rsid w:val="0028324E"/>
    <w:rsid w:val="00286DAA"/>
    <w:rsid w:val="002919F1"/>
    <w:rsid w:val="00295399"/>
    <w:rsid w:val="00295B1E"/>
    <w:rsid w:val="00296A5B"/>
    <w:rsid w:val="00297327"/>
    <w:rsid w:val="00297F75"/>
    <w:rsid w:val="002A284F"/>
    <w:rsid w:val="002A6346"/>
    <w:rsid w:val="002B2147"/>
    <w:rsid w:val="002B33A3"/>
    <w:rsid w:val="002B4277"/>
    <w:rsid w:val="002B4DBF"/>
    <w:rsid w:val="002C34C2"/>
    <w:rsid w:val="002C781F"/>
    <w:rsid w:val="002C7A34"/>
    <w:rsid w:val="002D0AD5"/>
    <w:rsid w:val="002D3B10"/>
    <w:rsid w:val="002D6D38"/>
    <w:rsid w:val="002E4AFB"/>
    <w:rsid w:val="002E624E"/>
    <w:rsid w:val="002E6AB2"/>
    <w:rsid w:val="002E7E21"/>
    <w:rsid w:val="002F1604"/>
    <w:rsid w:val="002F1671"/>
    <w:rsid w:val="002F42BB"/>
    <w:rsid w:val="00300109"/>
    <w:rsid w:val="0030285C"/>
    <w:rsid w:val="003033BA"/>
    <w:rsid w:val="003059E5"/>
    <w:rsid w:val="00306765"/>
    <w:rsid w:val="00310CF1"/>
    <w:rsid w:val="00310F58"/>
    <w:rsid w:val="00312EA9"/>
    <w:rsid w:val="00317737"/>
    <w:rsid w:val="003213DC"/>
    <w:rsid w:val="00322624"/>
    <w:rsid w:val="00332352"/>
    <w:rsid w:val="00334229"/>
    <w:rsid w:val="00335170"/>
    <w:rsid w:val="00335BD6"/>
    <w:rsid w:val="0034332B"/>
    <w:rsid w:val="00343D39"/>
    <w:rsid w:val="00345F91"/>
    <w:rsid w:val="003466C0"/>
    <w:rsid w:val="00354FBF"/>
    <w:rsid w:val="00355C3E"/>
    <w:rsid w:val="00357185"/>
    <w:rsid w:val="003614A1"/>
    <w:rsid w:val="00361CF9"/>
    <w:rsid w:val="0036654D"/>
    <w:rsid w:val="003678A7"/>
    <w:rsid w:val="00367CE8"/>
    <w:rsid w:val="003702E2"/>
    <w:rsid w:val="003716B9"/>
    <w:rsid w:val="00383194"/>
    <w:rsid w:val="003834CB"/>
    <w:rsid w:val="003871D2"/>
    <w:rsid w:val="00391D95"/>
    <w:rsid w:val="00396FC4"/>
    <w:rsid w:val="003A097E"/>
    <w:rsid w:val="003A24FA"/>
    <w:rsid w:val="003A636A"/>
    <w:rsid w:val="003A7949"/>
    <w:rsid w:val="003B2A20"/>
    <w:rsid w:val="003B64BF"/>
    <w:rsid w:val="003C40B5"/>
    <w:rsid w:val="003C5121"/>
    <w:rsid w:val="003C6903"/>
    <w:rsid w:val="003C6CD0"/>
    <w:rsid w:val="003D6FBE"/>
    <w:rsid w:val="003E076A"/>
    <w:rsid w:val="003E1750"/>
    <w:rsid w:val="003E3C4D"/>
    <w:rsid w:val="003E555F"/>
    <w:rsid w:val="003E6008"/>
    <w:rsid w:val="003E61D4"/>
    <w:rsid w:val="003E7EFB"/>
    <w:rsid w:val="003F05BB"/>
    <w:rsid w:val="003F1B70"/>
    <w:rsid w:val="003F37FD"/>
    <w:rsid w:val="003F38ED"/>
    <w:rsid w:val="003F528E"/>
    <w:rsid w:val="003F6488"/>
    <w:rsid w:val="00401244"/>
    <w:rsid w:val="004069F8"/>
    <w:rsid w:val="00406BF3"/>
    <w:rsid w:val="00411AA0"/>
    <w:rsid w:val="00412E29"/>
    <w:rsid w:val="004139E0"/>
    <w:rsid w:val="00416C24"/>
    <w:rsid w:val="00420BFD"/>
    <w:rsid w:val="00422E41"/>
    <w:rsid w:val="004306EE"/>
    <w:rsid w:val="0043555E"/>
    <w:rsid w:val="00441728"/>
    <w:rsid w:val="00446FFE"/>
    <w:rsid w:val="00450238"/>
    <w:rsid w:val="0045791D"/>
    <w:rsid w:val="00457D62"/>
    <w:rsid w:val="00464B66"/>
    <w:rsid w:val="004654D9"/>
    <w:rsid w:val="00466CE4"/>
    <w:rsid w:val="00470954"/>
    <w:rsid w:val="00472D35"/>
    <w:rsid w:val="00475A16"/>
    <w:rsid w:val="004833EC"/>
    <w:rsid w:val="00487E6B"/>
    <w:rsid w:val="00492505"/>
    <w:rsid w:val="004936AC"/>
    <w:rsid w:val="004A3343"/>
    <w:rsid w:val="004A7AB6"/>
    <w:rsid w:val="004B1F06"/>
    <w:rsid w:val="004B1FEA"/>
    <w:rsid w:val="004B33EE"/>
    <w:rsid w:val="004B4C4D"/>
    <w:rsid w:val="004B7243"/>
    <w:rsid w:val="004B72C8"/>
    <w:rsid w:val="004B7C89"/>
    <w:rsid w:val="004C04E9"/>
    <w:rsid w:val="004C2C81"/>
    <w:rsid w:val="004C330D"/>
    <w:rsid w:val="004C49BD"/>
    <w:rsid w:val="004C50CE"/>
    <w:rsid w:val="004C579E"/>
    <w:rsid w:val="004C7E05"/>
    <w:rsid w:val="004D22CA"/>
    <w:rsid w:val="004D6E78"/>
    <w:rsid w:val="004E2CA3"/>
    <w:rsid w:val="004F2E88"/>
    <w:rsid w:val="004F716D"/>
    <w:rsid w:val="00512E4D"/>
    <w:rsid w:val="00513EE2"/>
    <w:rsid w:val="00517C3E"/>
    <w:rsid w:val="00517E11"/>
    <w:rsid w:val="00530ABC"/>
    <w:rsid w:val="00530F91"/>
    <w:rsid w:val="00531877"/>
    <w:rsid w:val="00536AAF"/>
    <w:rsid w:val="00537ED1"/>
    <w:rsid w:val="00537FFD"/>
    <w:rsid w:val="00542B36"/>
    <w:rsid w:val="00547FF4"/>
    <w:rsid w:val="005511E9"/>
    <w:rsid w:val="0055425F"/>
    <w:rsid w:val="00564DAD"/>
    <w:rsid w:val="00565072"/>
    <w:rsid w:val="0057030D"/>
    <w:rsid w:val="00570CB2"/>
    <w:rsid w:val="0057121E"/>
    <w:rsid w:val="00575F43"/>
    <w:rsid w:val="0058100F"/>
    <w:rsid w:val="005852F0"/>
    <w:rsid w:val="00591532"/>
    <w:rsid w:val="0059183F"/>
    <w:rsid w:val="00591CB9"/>
    <w:rsid w:val="00591DCE"/>
    <w:rsid w:val="00592288"/>
    <w:rsid w:val="00593435"/>
    <w:rsid w:val="00597561"/>
    <w:rsid w:val="00597CF3"/>
    <w:rsid w:val="005A0395"/>
    <w:rsid w:val="005A60AE"/>
    <w:rsid w:val="005A7E27"/>
    <w:rsid w:val="005B2ECA"/>
    <w:rsid w:val="005B5677"/>
    <w:rsid w:val="005B6EF3"/>
    <w:rsid w:val="005C2FB2"/>
    <w:rsid w:val="005C49F0"/>
    <w:rsid w:val="005C663A"/>
    <w:rsid w:val="005D009A"/>
    <w:rsid w:val="005D2718"/>
    <w:rsid w:val="005D2F10"/>
    <w:rsid w:val="005E0972"/>
    <w:rsid w:val="005E2A3E"/>
    <w:rsid w:val="005E2BE4"/>
    <w:rsid w:val="005E5E71"/>
    <w:rsid w:val="005F0B81"/>
    <w:rsid w:val="005F1E64"/>
    <w:rsid w:val="005F27EC"/>
    <w:rsid w:val="005F384A"/>
    <w:rsid w:val="005F3F34"/>
    <w:rsid w:val="005F7D87"/>
    <w:rsid w:val="00606E6A"/>
    <w:rsid w:val="006132D5"/>
    <w:rsid w:val="006204F2"/>
    <w:rsid w:val="006214FF"/>
    <w:rsid w:val="00623914"/>
    <w:rsid w:val="00631E99"/>
    <w:rsid w:val="0063449F"/>
    <w:rsid w:val="00634AE1"/>
    <w:rsid w:val="00637158"/>
    <w:rsid w:val="00637434"/>
    <w:rsid w:val="00643652"/>
    <w:rsid w:val="00646672"/>
    <w:rsid w:val="00652692"/>
    <w:rsid w:val="00654D82"/>
    <w:rsid w:val="006608E9"/>
    <w:rsid w:val="00662F4B"/>
    <w:rsid w:val="00665381"/>
    <w:rsid w:val="00667646"/>
    <w:rsid w:val="00667BFB"/>
    <w:rsid w:val="00670A54"/>
    <w:rsid w:val="00673A34"/>
    <w:rsid w:val="006754C5"/>
    <w:rsid w:val="00682D0D"/>
    <w:rsid w:val="0068464E"/>
    <w:rsid w:val="006846DF"/>
    <w:rsid w:val="0068537C"/>
    <w:rsid w:val="006863FF"/>
    <w:rsid w:val="00691006"/>
    <w:rsid w:val="00693208"/>
    <w:rsid w:val="006971F1"/>
    <w:rsid w:val="006A06F6"/>
    <w:rsid w:val="006A29D3"/>
    <w:rsid w:val="006A3036"/>
    <w:rsid w:val="006A5A60"/>
    <w:rsid w:val="006A6DD4"/>
    <w:rsid w:val="006B2A29"/>
    <w:rsid w:val="006B4A14"/>
    <w:rsid w:val="006C315E"/>
    <w:rsid w:val="006D0DB0"/>
    <w:rsid w:val="006D113E"/>
    <w:rsid w:val="006D1548"/>
    <w:rsid w:val="006D32B6"/>
    <w:rsid w:val="006D58D0"/>
    <w:rsid w:val="006D7B38"/>
    <w:rsid w:val="006E0EC5"/>
    <w:rsid w:val="006E42EE"/>
    <w:rsid w:val="006E5B0F"/>
    <w:rsid w:val="006E7703"/>
    <w:rsid w:val="006F3C4D"/>
    <w:rsid w:val="006F4086"/>
    <w:rsid w:val="006F5A73"/>
    <w:rsid w:val="006F5DD7"/>
    <w:rsid w:val="006F7738"/>
    <w:rsid w:val="006F7D18"/>
    <w:rsid w:val="007046E1"/>
    <w:rsid w:val="00707763"/>
    <w:rsid w:val="00715EE4"/>
    <w:rsid w:val="00716273"/>
    <w:rsid w:val="00720772"/>
    <w:rsid w:val="007236E2"/>
    <w:rsid w:val="00723D23"/>
    <w:rsid w:val="00724398"/>
    <w:rsid w:val="007251BF"/>
    <w:rsid w:val="00726F7E"/>
    <w:rsid w:val="0073414E"/>
    <w:rsid w:val="00735ECE"/>
    <w:rsid w:val="00736D86"/>
    <w:rsid w:val="00737454"/>
    <w:rsid w:val="007414B8"/>
    <w:rsid w:val="00752D5B"/>
    <w:rsid w:val="00753620"/>
    <w:rsid w:val="007558D0"/>
    <w:rsid w:val="00757A26"/>
    <w:rsid w:val="007611C7"/>
    <w:rsid w:val="007668BD"/>
    <w:rsid w:val="00766E44"/>
    <w:rsid w:val="00771D7B"/>
    <w:rsid w:val="0078476C"/>
    <w:rsid w:val="007863D7"/>
    <w:rsid w:val="00792595"/>
    <w:rsid w:val="00797DA9"/>
    <w:rsid w:val="00797F91"/>
    <w:rsid w:val="007A2BF5"/>
    <w:rsid w:val="007A535D"/>
    <w:rsid w:val="007A7EFA"/>
    <w:rsid w:val="007C2669"/>
    <w:rsid w:val="007C3535"/>
    <w:rsid w:val="007C50E5"/>
    <w:rsid w:val="007C5E3F"/>
    <w:rsid w:val="007D03C5"/>
    <w:rsid w:val="007D3650"/>
    <w:rsid w:val="007D365B"/>
    <w:rsid w:val="007D3934"/>
    <w:rsid w:val="007D4BC7"/>
    <w:rsid w:val="007D4FC9"/>
    <w:rsid w:val="007E02C2"/>
    <w:rsid w:val="007E1B08"/>
    <w:rsid w:val="007E3D8F"/>
    <w:rsid w:val="007E5EB9"/>
    <w:rsid w:val="007F43EA"/>
    <w:rsid w:val="007F5E1E"/>
    <w:rsid w:val="007F69DC"/>
    <w:rsid w:val="008024E3"/>
    <w:rsid w:val="008121D3"/>
    <w:rsid w:val="00815A09"/>
    <w:rsid w:val="00815E71"/>
    <w:rsid w:val="00817343"/>
    <w:rsid w:val="008264C5"/>
    <w:rsid w:val="0084181A"/>
    <w:rsid w:val="00852A38"/>
    <w:rsid w:val="00854455"/>
    <w:rsid w:val="008554B9"/>
    <w:rsid w:val="0086384E"/>
    <w:rsid w:val="00866DAC"/>
    <w:rsid w:val="008762E7"/>
    <w:rsid w:val="00880D53"/>
    <w:rsid w:val="00881E46"/>
    <w:rsid w:val="008849E0"/>
    <w:rsid w:val="0088680A"/>
    <w:rsid w:val="008902DC"/>
    <w:rsid w:val="008914C2"/>
    <w:rsid w:val="00892BC0"/>
    <w:rsid w:val="00894B53"/>
    <w:rsid w:val="008950A2"/>
    <w:rsid w:val="008A450D"/>
    <w:rsid w:val="008A6C14"/>
    <w:rsid w:val="008B558F"/>
    <w:rsid w:val="008B6107"/>
    <w:rsid w:val="008C1B0D"/>
    <w:rsid w:val="008C269E"/>
    <w:rsid w:val="008F10AD"/>
    <w:rsid w:val="009008BE"/>
    <w:rsid w:val="00900E19"/>
    <w:rsid w:val="00902BAE"/>
    <w:rsid w:val="009035B7"/>
    <w:rsid w:val="00904889"/>
    <w:rsid w:val="0090493A"/>
    <w:rsid w:val="00905891"/>
    <w:rsid w:val="00906954"/>
    <w:rsid w:val="009114BB"/>
    <w:rsid w:val="00916D4D"/>
    <w:rsid w:val="00920817"/>
    <w:rsid w:val="00920CB6"/>
    <w:rsid w:val="00920DE0"/>
    <w:rsid w:val="00923D23"/>
    <w:rsid w:val="00927911"/>
    <w:rsid w:val="00933DC8"/>
    <w:rsid w:val="0093406C"/>
    <w:rsid w:val="00935E88"/>
    <w:rsid w:val="00940310"/>
    <w:rsid w:val="0094162F"/>
    <w:rsid w:val="00941AE4"/>
    <w:rsid w:val="009424A8"/>
    <w:rsid w:val="00943AC6"/>
    <w:rsid w:val="00952C62"/>
    <w:rsid w:val="00960545"/>
    <w:rsid w:val="00961536"/>
    <w:rsid w:val="00961803"/>
    <w:rsid w:val="00962547"/>
    <w:rsid w:val="00963E00"/>
    <w:rsid w:val="00964867"/>
    <w:rsid w:val="009654A1"/>
    <w:rsid w:val="009660FD"/>
    <w:rsid w:val="00967A35"/>
    <w:rsid w:val="00971CED"/>
    <w:rsid w:val="00981CBB"/>
    <w:rsid w:val="009820EA"/>
    <w:rsid w:val="00985E22"/>
    <w:rsid w:val="00986A3B"/>
    <w:rsid w:val="00991803"/>
    <w:rsid w:val="00992A57"/>
    <w:rsid w:val="009938E4"/>
    <w:rsid w:val="00993B0D"/>
    <w:rsid w:val="00993CE0"/>
    <w:rsid w:val="00995F30"/>
    <w:rsid w:val="009976DF"/>
    <w:rsid w:val="009A0F3F"/>
    <w:rsid w:val="009A110A"/>
    <w:rsid w:val="009A2CCC"/>
    <w:rsid w:val="009B1ABD"/>
    <w:rsid w:val="009B3B0A"/>
    <w:rsid w:val="009B5547"/>
    <w:rsid w:val="009C313A"/>
    <w:rsid w:val="009C4B78"/>
    <w:rsid w:val="009D166E"/>
    <w:rsid w:val="009D2626"/>
    <w:rsid w:val="009D37BD"/>
    <w:rsid w:val="009D3E01"/>
    <w:rsid w:val="009D74CC"/>
    <w:rsid w:val="009E5673"/>
    <w:rsid w:val="009E7BD0"/>
    <w:rsid w:val="009F24DE"/>
    <w:rsid w:val="009F3173"/>
    <w:rsid w:val="009F526B"/>
    <w:rsid w:val="00A00D8B"/>
    <w:rsid w:val="00A01602"/>
    <w:rsid w:val="00A063D4"/>
    <w:rsid w:val="00A101D1"/>
    <w:rsid w:val="00A14FD4"/>
    <w:rsid w:val="00A16B93"/>
    <w:rsid w:val="00A226D6"/>
    <w:rsid w:val="00A232C5"/>
    <w:rsid w:val="00A26092"/>
    <w:rsid w:val="00A35C4F"/>
    <w:rsid w:val="00A370F9"/>
    <w:rsid w:val="00A376F7"/>
    <w:rsid w:val="00A436CA"/>
    <w:rsid w:val="00A46A7F"/>
    <w:rsid w:val="00A52768"/>
    <w:rsid w:val="00A56A01"/>
    <w:rsid w:val="00A6209B"/>
    <w:rsid w:val="00A64614"/>
    <w:rsid w:val="00A7253F"/>
    <w:rsid w:val="00A76D3F"/>
    <w:rsid w:val="00A808EC"/>
    <w:rsid w:val="00A80F55"/>
    <w:rsid w:val="00A84676"/>
    <w:rsid w:val="00A918A3"/>
    <w:rsid w:val="00A96C27"/>
    <w:rsid w:val="00AA2003"/>
    <w:rsid w:val="00AA214E"/>
    <w:rsid w:val="00AA47E3"/>
    <w:rsid w:val="00AA667D"/>
    <w:rsid w:val="00AA70DB"/>
    <w:rsid w:val="00AB1C76"/>
    <w:rsid w:val="00AB22CC"/>
    <w:rsid w:val="00AB386C"/>
    <w:rsid w:val="00AB4812"/>
    <w:rsid w:val="00AB55C8"/>
    <w:rsid w:val="00AB5AAA"/>
    <w:rsid w:val="00AB7CDC"/>
    <w:rsid w:val="00AD6CFA"/>
    <w:rsid w:val="00AE0994"/>
    <w:rsid w:val="00AE0F2C"/>
    <w:rsid w:val="00AE1CF4"/>
    <w:rsid w:val="00AE4D2E"/>
    <w:rsid w:val="00AF0C4B"/>
    <w:rsid w:val="00AF27E1"/>
    <w:rsid w:val="00AF2FDF"/>
    <w:rsid w:val="00AF76E0"/>
    <w:rsid w:val="00B02AD5"/>
    <w:rsid w:val="00B10E77"/>
    <w:rsid w:val="00B1365A"/>
    <w:rsid w:val="00B160CD"/>
    <w:rsid w:val="00B23B6A"/>
    <w:rsid w:val="00B253AF"/>
    <w:rsid w:val="00B3169C"/>
    <w:rsid w:val="00B33751"/>
    <w:rsid w:val="00B3610C"/>
    <w:rsid w:val="00B4074B"/>
    <w:rsid w:val="00B4143B"/>
    <w:rsid w:val="00B43C9D"/>
    <w:rsid w:val="00B454F5"/>
    <w:rsid w:val="00B506DC"/>
    <w:rsid w:val="00B50F78"/>
    <w:rsid w:val="00B56DB4"/>
    <w:rsid w:val="00B576A3"/>
    <w:rsid w:val="00B60584"/>
    <w:rsid w:val="00B612EA"/>
    <w:rsid w:val="00B61AEC"/>
    <w:rsid w:val="00B6375A"/>
    <w:rsid w:val="00B6469E"/>
    <w:rsid w:val="00B731F1"/>
    <w:rsid w:val="00B7792D"/>
    <w:rsid w:val="00B80907"/>
    <w:rsid w:val="00B86067"/>
    <w:rsid w:val="00B862F9"/>
    <w:rsid w:val="00B8721A"/>
    <w:rsid w:val="00B87A9E"/>
    <w:rsid w:val="00B9192F"/>
    <w:rsid w:val="00B91E7E"/>
    <w:rsid w:val="00B92553"/>
    <w:rsid w:val="00B925AF"/>
    <w:rsid w:val="00B95021"/>
    <w:rsid w:val="00B95751"/>
    <w:rsid w:val="00BA155E"/>
    <w:rsid w:val="00BA1CD7"/>
    <w:rsid w:val="00BA4F50"/>
    <w:rsid w:val="00BA79C0"/>
    <w:rsid w:val="00BB2B0B"/>
    <w:rsid w:val="00BB47E6"/>
    <w:rsid w:val="00BB5FE5"/>
    <w:rsid w:val="00BB69AF"/>
    <w:rsid w:val="00BB737B"/>
    <w:rsid w:val="00BB7883"/>
    <w:rsid w:val="00BC2974"/>
    <w:rsid w:val="00BC4F62"/>
    <w:rsid w:val="00BD028C"/>
    <w:rsid w:val="00BD4EC7"/>
    <w:rsid w:val="00BD7916"/>
    <w:rsid w:val="00BE0677"/>
    <w:rsid w:val="00BE068C"/>
    <w:rsid w:val="00BE1695"/>
    <w:rsid w:val="00BF07BD"/>
    <w:rsid w:val="00BF1993"/>
    <w:rsid w:val="00BF7EAB"/>
    <w:rsid w:val="00C019CD"/>
    <w:rsid w:val="00C02F70"/>
    <w:rsid w:val="00C04A2F"/>
    <w:rsid w:val="00C04CD3"/>
    <w:rsid w:val="00C1277F"/>
    <w:rsid w:val="00C15892"/>
    <w:rsid w:val="00C15FE0"/>
    <w:rsid w:val="00C17BF4"/>
    <w:rsid w:val="00C20AC6"/>
    <w:rsid w:val="00C22328"/>
    <w:rsid w:val="00C25E9C"/>
    <w:rsid w:val="00C303D3"/>
    <w:rsid w:val="00C422B0"/>
    <w:rsid w:val="00C427AA"/>
    <w:rsid w:val="00C42846"/>
    <w:rsid w:val="00C46383"/>
    <w:rsid w:val="00C47200"/>
    <w:rsid w:val="00C47F0B"/>
    <w:rsid w:val="00C51FEA"/>
    <w:rsid w:val="00C56279"/>
    <w:rsid w:val="00C565B7"/>
    <w:rsid w:val="00C625B4"/>
    <w:rsid w:val="00C63E7A"/>
    <w:rsid w:val="00C64ED5"/>
    <w:rsid w:val="00C67535"/>
    <w:rsid w:val="00C73231"/>
    <w:rsid w:val="00C75040"/>
    <w:rsid w:val="00C77D20"/>
    <w:rsid w:val="00C87DF5"/>
    <w:rsid w:val="00C902CD"/>
    <w:rsid w:val="00C90FEC"/>
    <w:rsid w:val="00C91998"/>
    <w:rsid w:val="00C9305B"/>
    <w:rsid w:val="00C9549C"/>
    <w:rsid w:val="00C967BA"/>
    <w:rsid w:val="00C96A54"/>
    <w:rsid w:val="00C97919"/>
    <w:rsid w:val="00C97EC2"/>
    <w:rsid w:val="00CA101F"/>
    <w:rsid w:val="00CA24A1"/>
    <w:rsid w:val="00CA4F01"/>
    <w:rsid w:val="00CA6634"/>
    <w:rsid w:val="00CA79FA"/>
    <w:rsid w:val="00CB7270"/>
    <w:rsid w:val="00CC0C1D"/>
    <w:rsid w:val="00CC1AE6"/>
    <w:rsid w:val="00CC1B28"/>
    <w:rsid w:val="00CC4D64"/>
    <w:rsid w:val="00CC5A93"/>
    <w:rsid w:val="00CC750B"/>
    <w:rsid w:val="00CD1647"/>
    <w:rsid w:val="00CD235D"/>
    <w:rsid w:val="00CD7C13"/>
    <w:rsid w:val="00CE1337"/>
    <w:rsid w:val="00CE206E"/>
    <w:rsid w:val="00CE59B3"/>
    <w:rsid w:val="00CE5F5E"/>
    <w:rsid w:val="00CF33BF"/>
    <w:rsid w:val="00D03047"/>
    <w:rsid w:val="00D030C4"/>
    <w:rsid w:val="00D069BE"/>
    <w:rsid w:val="00D11A8B"/>
    <w:rsid w:val="00D212A7"/>
    <w:rsid w:val="00D237D5"/>
    <w:rsid w:val="00D276D3"/>
    <w:rsid w:val="00D3299C"/>
    <w:rsid w:val="00D35B01"/>
    <w:rsid w:val="00D36EBE"/>
    <w:rsid w:val="00D3795B"/>
    <w:rsid w:val="00D402EC"/>
    <w:rsid w:val="00D4052E"/>
    <w:rsid w:val="00D413A6"/>
    <w:rsid w:val="00D41AD5"/>
    <w:rsid w:val="00D4303D"/>
    <w:rsid w:val="00D5455A"/>
    <w:rsid w:val="00D62C19"/>
    <w:rsid w:val="00D65717"/>
    <w:rsid w:val="00D67D87"/>
    <w:rsid w:val="00D70C64"/>
    <w:rsid w:val="00D82DB9"/>
    <w:rsid w:val="00D83C3E"/>
    <w:rsid w:val="00D843A1"/>
    <w:rsid w:val="00D90314"/>
    <w:rsid w:val="00D91BDC"/>
    <w:rsid w:val="00D92FC7"/>
    <w:rsid w:val="00D9526E"/>
    <w:rsid w:val="00D97898"/>
    <w:rsid w:val="00D97D02"/>
    <w:rsid w:val="00DB089F"/>
    <w:rsid w:val="00DB0AAD"/>
    <w:rsid w:val="00DB431A"/>
    <w:rsid w:val="00DB6AB0"/>
    <w:rsid w:val="00DC12E0"/>
    <w:rsid w:val="00DC1345"/>
    <w:rsid w:val="00DC1892"/>
    <w:rsid w:val="00DC3BDA"/>
    <w:rsid w:val="00DC582A"/>
    <w:rsid w:val="00DC60E2"/>
    <w:rsid w:val="00DC7B39"/>
    <w:rsid w:val="00DD1E43"/>
    <w:rsid w:val="00DD4A50"/>
    <w:rsid w:val="00DD54F4"/>
    <w:rsid w:val="00DE02EB"/>
    <w:rsid w:val="00DE207E"/>
    <w:rsid w:val="00DE253D"/>
    <w:rsid w:val="00DE2C8B"/>
    <w:rsid w:val="00DE5638"/>
    <w:rsid w:val="00DE5D64"/>
    <w:rsid w:val="00DF63DE"/>
    <w:rsid w:val="00DF7EC0"/>
    <w:rsid w:val="00E00C6F"/>
    <w:rsid w:val="00E0433A"/>
    <w:rsid w:val="00E16DC6"/>
    <w:rsid w:val="00E211F7"/>
    <w:rsid w:val="00E23F96"/>
    <w:rsid w:val="00E26B7B"/>
    <w:rsid w:val="00E32800"/>
    <w:rsid w:val="00E32AB1"/>
    <w:rsid w:val="00E35F57"/>
    <w:rsid w:val="00E409CC"/>
    <w:rsid w:val="00E41F13"/>
    <w:rsid w:val="00E423F6"/>
    <w:rsid w:val="00E42A35"/>
    <w:rsid w:val="00E47563"/>
    <w:rsid w:val="00E47713"/>
    <w:rsid w:val="00E530B6"/>
    <w:rsid w:val="00E57A33"/>
    <w:rsid w:val="00E637DF"/>
    <w:rsid w:val="00E63AD8"/>
    <w:rsid w:val="00E64B78"/>
    <w:rsid w:val="00E66054"/>
    <w:rsid w:val="00E731F0"/>
    <w:rsid w:val="00E73844"/>
    <w:rsid w:val="00E74107"/>
    <w:rsid w:val="00E76253"/>
    <w:rsid w:val="00E76523"/>
    <w:rsid w:val="00E77BB3"/>
    <w:rsid w:val="00E80683"/>
    <w:rsid w:val="00E84B19"/>
    <w:rsid w:val="00E85EBF"/>
    <w:rsid w:val="00E86D98"/>
    <w:rsid w:val="00E909C0"/>
    <w:rsid w:val="00E91C08"/>
    <w:rsid w:val="00EA00DE"/>
    <w:rsid w:val="00EA3882"/>
    <w:rsid w:val="00EA6444"/>
    <w:rsid w:val="00EB0824"/>
    <w:rsid w:val="00EB494B"/>
    <w:rsid w:val="00EB5E19"/>
    <w:rsid w:val="00EC4094"/>
    <w:rsid w:val="00EC5AE2"/>
    <w:rsid w:val="00EC5EE7"/>
    <w:rsid w:val="00ED3668"/>
    <w:rsid w:val="00ED4D7F"/>
    <w:rsid w:val="00EE0A94"/>
    <w:rsid w:val="00EE1ABE"/>
    <w:rsid w:val="00EE2437"/>
    <w:rsid w:val="00EE3779"/>
    <w:rsid w:val="00EE4C30"/>
    <w:rsid w:val="00EE6850"/>
    <w:rsid w:val="00EF047A"/>
    <w:rsid w:val="00EF5F87"/>
    <w:rsid w:val="00EF6AB4"/>
    <w:rsid w:val="00EF737A"/>
    <w:rsid w:val="00F042B7"/>
    <w:rsid w:val="00F04564"/>
    <w:rsid w:val="00F217CE"/>
    <w:rsid w:val="00F22174"/>
    <w:rsid w:val="00F27CCC"/>
    <w:rsid w:val="00F30C9B"/>
    <w:rsid w:val="00F35903"/>
    <w:rsid w:val="00F360F7"/>
    <w:rsid w:val="00F43A6C"/>
    <w:rsid w:val="00F43AAD"/>
    <w:rsid w:val="00F44318"/>
    <w:rsid w:val="00F44347"/>
    <w:rsid w:val="00F4604A"/>
    <w:rsid w:val="00F507E0"/>
    <w:rsid w:val="00F50DAB"/>
    <w:rsid w:val="00F5456F"/>
    <w:rsid w:val="00F6009B"/>
    <w:rsid w:val="00F60942"/>
    <w:rsid w:val="00F62A2B"/>
    <w:rsid w:val="00F62D75"/>
    <w:rsid w:val="00F661F1"/>
    <w:rsid w:val="00F67A43"/>
    <w:rsid w:val="00F7327D"/>
    <w:rsid w:val="00F7518F"/>
    <w:rsid w:val="00F81366"/>
    <w:rsid w:val="00F82EB9"/>
    <w:rsid w:val="00F87E26"/>
    <w:rsid w:val="00F924F0"/>
    <w:rsid w:val="00F94D6A"/>
    <w:rsid w:val="00F952B2"/>
    <w:rsid w:val="00F97953"/>
    <w:rsid w:val="00FA11C6"/>
    <w:rsid w:val="00FA4D05"/>
    <w:rsid w:val="00FA4F7B"/>
    <w:rsid w:val="00FA7280"/>
    <w:rsid w:val="00FB3F3C"/>
    <w:rsid w:val="00FB58DE"/>
    <w:rsid w:val="00FB6AFC"/>
    <w:rsid w:val="00FB7874"/>
    <w:rsid w:val="00FC796D"/>
    <w:rsid w:val="00FD39AE"/>
    <w:rsid w:val="00FD4C9E"/>
    <w:rsid w:val="00FD4E4A"/>
    <w:rsid w:val="00FD79B7"/>
    <w:rsid w:val="00FE771A"/>
    <w:rsid w:val="00FF1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6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AB38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C50E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B386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C50E5"/>
    <w:rPr>
      <w:rFonts w:ascii="Times New Roman" w:hAnsi="Times New Roman"/>
      <w:b/>
      <w:bCs/>
      <w:sz w:val="27"/>
      <w:szCs w:val="27"/>
      <w:lang w:eastAsia="ru-RU"/>
    </w:rPr>
  </w:style>
  <w:style w:type="character" w:styleId="a3">
    <w:name w:val="Hyperlink"/>
    <w:basedOn w:val="a0"/>
    <w:unhideWhenUsed/>
    <w:rsid w:val="006A5A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A6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7414B8"/>
    <w:pPr>
      <w:spacing w:before="100" w:beforeAutospacing="1" w:after="100" w:afterAutospacing="1" w:line="240" w:lineRule="auto"/>
    </w:pPr>
    <w:rPr>
      <w:rFonts w:ascii="Tahoma" w:hAnsi="Tahoma" w:cs="Tahoma"/>
      <w:color w:val="003366"/>
      <w:sz w:val="19"/>
      <w:szCs w:val="19"/>
    </w:rPr>
  </w:style>
  <w:style w:type="paragraph" w:styleId="a7">
    <w:name w:val="List Paragraph"/>
    <w:basedOn w:val="a"/>
    <w:uiPriority w:val="34"/>
    <w:qFormat/>
    <w:rsid w:val="00D40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6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AB38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C50E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B386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C50E5"/>
    <w:rPr>
      <w:rFonts w:ascii="Times New Roman" w:hAnsi="Times New Roman"/>
      <w:b/>
      <w:bCs/>
      <w:sz w:val="27"/>
      <w:szCs w:val="27"/>
      <w:lang w:eastAsia="ru-RU"/>
    </w:rPr>
  </w:style>
  <w:style w:type="character" w:styleId="a3">
    <w:name w:val="Hyperlink"/>
    <w:basedOn w:val="a0"/>
    <w:unhideWhenUsed/>
    <w:rsid w:val="006A5A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A6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7414B8"/>
    <w:pPr>
      <w:spacing w:before="100" w:beforeAutospacing="1" w:after="100" w:afterAutospacing="1" w:line="240" w:lineRule="auto"/>
    </w:pPr>
    <w:rPr>
      <w:rFonts w:ascii="Tahoma" w:hAnsi="Tahoma" w:cs="Tahoma"/>
      <w:color w:val="003366"/>
      <w:sz w:val="19"/>
      <w:szCs w:val="19"/>
    </w:rPr>
  </w:style>
  <w:style w:type="paragraph" w:styleId="a7">
    <w:name w:val="List Paragraph"/>
    <w:basedOn w:val="a"/>
    <w:uiPriority w:val="34"/>
    <w:qFormat/>
    <w:rsid w:val="00D402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esp@vistco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esp@viesp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esp@vistcom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iesp@vi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VIESP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Борисовна МОРОЗОВА</dc:creator>
  <cp:lastModifiedBy>123</cp:lastModifiedBy>
  <cp:revision>2</cp:revision>
  <cp:lastPrinted>2019-02-27T08:24:00Z</cp:lastPrinted>
  <dcterms:created xsi:type="dcterms:W3CDTF">2019-10-03T11:13:00Z</dcterms:created>
  <dcterms:modified xsi:type="dcterms:W3CDTF">2019-10-03T11:13:00Z</dcterms:modified>
</cp:coreProperties>
</file>